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5116E" w14:textId="031FE274" w:rsidR="005C42F1" w:rsidRPr="00556DB5" w:rsidRDefault="005C42F1" w:rsidP="005C42F1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78977077" wp14:editId="793F348F">
            <wp:extent cx="1301003" cy="857250"/>
            <wp:effectExtent l="0" t="0" r="0" b="0"/>
            <wp:docPr id="10530203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020381" name="Image 105302038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2" t="40692" r="29729" b="39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805" cy="85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B7A73">
        <w:rPr>
          <w:color w:val="000000" w:themeColor="text1"/>
        </w:rPr>
        <w:t xml:space="preserve"> </w:t>
      </w:r>
    </w:p>
    <w:p w14:paraId="18E8ECBA" w14:textId="68B68825" w:rsidR="00B1681A" w:rsidRDefault="00B1681A" w:rsidP="005C42F1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9FA08" wp14:editId="79467C6A">
                <wp:simplePos x="0" y="0"/>
                <wp:positionH relativeFrom="margin">
                  <wp:align>left</wp:align>
                </wp:positionH>
                <wp:positionV relativeFrom="paragraph">
                  <wp:posOffset>98940</wp:posOffset>
                </wp:positionV>
                <wp:extent cx="3248025" cy="9525"/>
                <wp:effectExtent l="0" t="0" r="28575" b="28575"/>
                <wp:wrapNone/>
                <wp:docPr id="438422130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8025" cy="95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587A9" id="Connecteur droit 2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8pt" to="255.7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" strokecolor="#ed7d31 [3205]" strokeweight="1pt">
                <v:stroke joinstyle="miter"/>
                <w10:wrap anchorx="margin"/>
              </v:line>
            </w:pict>
          </mc:Fallback>
        </mc:AlternateContent>
      </w:r>
      <w:r w:rsidR="005C42F1" w:rsidRPr="00556DB5">
        <w:rPr>
          <w:color w:val="000000" w:themeColor="text1"/>
        </w:rPr>
        <w:t xml:space="preserve"> </w:t>
      </w:r>
    </w:p>
    <w:p w14:paraId="237AB48E" w14:textId="0CA47870" w:rsidR="005C42F1" w:rsidRPr="00556DB5" w:rsidRDefault="005C42F1" w:rsidP="005C42F1">
      <w:r w:rsidRPr="00556DB5">
        <w:rPr>
          <w:rFonts w:ascii="Orbit" w:eastAsia="Orbit" w:hAnsi="Orbit"/>
          <w:b/>
          <w:bCs/>
          <w:color w:val="000000" w:themeColor="text1"/>
          <w:sz w:val="44"/>
          <w:szCs w:val="44"/>
        </w:rPr>
        <w:t xml:space="preserve">COMMUNIQUÉ DE PRESSE </w:t>
      </w:r>
      <w:proofErr w:type="gramStart"/>
      <w:r w:rsidRPr="00556DB5">
        <w:rPr>
          <w:rFonts w:ascii="Orbit" w:eastAsia="Orbit" w:hAnsi="Orbit"/>
          <w:b/>
          <w:bCs/>
          <w:sz w:val="44"/>
          <w:szCs w:val="44"/>
        </w:rPr>
        <w:t>•</w:t>
      </w:r>
      <w:r w:rsidRPr="00556DB5">
        <w:rPr>
          <w:b/>
          <w:bCs/>
        </w:rPr>
        <w:t xml:space="preserve"> </w:t>
      </w:r>
      <w:r w:rsidR="003B7A73">
        <w:rPr>
          <w:b/>
          <w:bCs/>
        </w:rPr>
        <w:t xml:space="preserve"> </w:t>
      </w:r>
      <w:r w:rsidR="00E8533B">
        <w:rPr>
          <w:rFonts w:ascii="Orbit" w:eastAsia="Orbit" w:hAnsi="Orbit"/>
          <w:b/>
          <w:bCs/>
        </w:rPr>
        <w:t>29</w:t>
      </w:r>
      <w:proofErr w:type="gramEnd"/>
      <w:r w:rsidR="003B7A73">
        <w:rPr>
          <w:b/>
          <w:bCs/>
        </w:rPr>
        <w:t xml:space="preserve">  </w:t>
      </w:r>
      <w:r w:rsidRPr="00556DB5">
        <w:rPr>
          <w:rFonts w:ascii="Orbit" w:eastAsia="Orbit" w:hAnsi="Orbit"/>
          <w:b/>
          <w:bCs/>
        </w:rPr>
        <w:t>SEPTEMBRE 2026</w:t>
      </w:r>
    </w:p>
    <w:p w14:paraId="356D6E59" w14:textId="77777777" w:rsidR="005C42F1" w:rsidRDefault="005C42F1" w:rsidP="005C42F1">
      <w:pPr>
        <w:rPr>
          <w:b/>
          <w:bCs/>
        </w:rPr>
      </w:pPr>
    </w:p>
    <w:p w14:paraId="422F201A" w14:textId="39F7BF85" w:rsidR="005C42F1" w:rsidRPr="005C42F1" w:rsidRDefault="00A92C13" w:rsidP="005C42F1">
      <w:pPr>
        <w:jc w:val="center"/>
        <w:rPr>
          <w:rFonts w:ascii="Roboto" w:hAnsi="Roboto"/>
          <w:sz w:val="24"/>
          <w:szCs w:val="24"/>
        </w:rPr>
      </w:pPr>
      <w:r>
        <w:rPr>
          <w:rFonts w:ascii="Roboto" w:hAnsi="Roboto"/>
          <w:b/>
          <w:bCs/>
          <w:sz w:val="24"/>
          <w:szCs w:val="24"/>
        </w:rPr>
        <w:t>La f</w:t>
      </w:r>
      <w:r w:rsidR="005C42F1" w:rsidRPr="005C42F1">
        <w:rPr>
          <w:rFonts w:ascii="Roboto" w:hAnsi="Roboto"/>
          <w:b/>
          <w:bCs/>
          <w:sz w:val="24"/>
          <w:szCs w:val="24"/>
        </w:rPr>
        <w:t xml:space="preserve">erme solaire « Camp d’Aucaleuc » </w:t>
      </w:r>
      <w:r>
        <w:rPr>
          <w:rFonts w:ascii="Roboto" w:hAnsi="Roboto"/>
          <w:b/>
          <w:bCs/>
          <w:sz w:val="24"/>
          <w:szCs w:val="24"/>
        </w:rPr>
        <w:t>inaugurée le 26 septembre</w:t>
      </w:r>
    </w:p>
    <w:p w14:paraId="03C25D5A" w14:textId="77777777" w:rsidR="005C42F1" w:rsidRPr="00E8533B" w:rsidRDefault="005C42F1" w:rsidP="005C42F1">
      <w:pPr>
        <w:jc w:val="both"/>
        <w:rPr>
          <w:rFonts w:ascii="Roboto" w:hAnsi="Roboto"/>
          <w:i/>
          <w:iCs/>
          <w:sz w:val="24"/>
          <w:szCs w:val="24"/>
        </w:rPr>
      </w:pPr>
    </w:p>
    <w:p w14:paraId="195C3C73" w14:textId="43E7A6D5" w:rsidR="005C42F1" w:rsidRPr="00E8533B" w:rsidRDefault="005C42F1" w:rsidP="005C42F1">
      <w:pPr>
        <w:jc w:val="both"/>
        <w:rPr>
          <w:rFonts w:ascii="Roboto" w:hAnsi="Roboto"/>
          <w:i/>
          <w:iCs/>
        </w:rPr>
      </w:pPr>
      <w:r w:rsidRPr="00E8533B">
        <w:rPr>
          <w:rFonts w:ascii="Roboto" w:hAnsi="Roboto"/>
          <w:i/>
          <w:iCs/>
        </w:rPr>
        <w:t xml:space="preserve">Après un an de travaux, la ferme solaire du Camp d’Aucaleuc entre en service. Pour marquer cette nouvelle étape, IEL et ses partenaires </w:t>
      </w:r>
      <w:r w:rsidR="00E8533B" w:rsidRPr="00E8533B">
        <w:rPr>
          <w:rFonts w:ascii="Roboto" w:hAnsi="Roboto"/>
          <w:i/>
          <w:iCs/>
        </w:rPr>
        <w:t>ont organisé</w:t>
      </w:r>
      <w:r w:rsidRPr="00E8533B">
        <w:rPr>
          <w:rFonts w:ascii="Roboto" w:hAnsi="Roboto"/>
          <w:i/>
          <w:iCs/>
        </w:rPr>
        <w:t xml:space="preserve"> une journée d’inauguration ouverte au public </w:t>
      </w:r>
      <w:r w:rsidR="00E8533B" w:rsidRPr="00E8533B">
        <w:rPr>
          <w:rFonts w:ascii="Roboto" w:hAnsi="Roboto"/>
          <w:i/>
          <w:iCs/>
        </w:rPr>
        <w:t>ce</w:t>
      </w:r>
      <w:r w:rsidRPr="00E8533B">
        <w:rPr>
          <w:rFonts w:ascii="Roboto" w:hAnsi="Roboto"/>
          <w:i/>
          <w:iCs/>
        </w:rPr>
        <w:t xml:space="preserve"> samedi 26 septembre 2026</w:t>
      </w:r>
      <w:r w:rsidR="00E8533B" w:rsidRPr="00E8533B">
        <w:rPr>
          <w:rFonts w:ascii="Roboto" w:hAnsi="Roboto"/>
          <w:i/>
          <w:iCs/>
        </w:rPr>
        <w:t xml:space="preserve">. </w:t>
      </w:r>
      <w:r w:rsidRPr="00E8533B">
        <w:rPr>
          <w:rFonts w:ascii="Roboto" w:hAnsi="Roboto"/>
          <w:i/>
          <w:iCs/>
        </w:rPr>
        <w:t xml:space="preserve">Cette journée </w:t>
      </w:r>
      <w:r w:rsidR="00E8533B" w:rsidRPr="00E8533B">
        <w:rPr>
          <w:rFonts w:ascii="Roboto" w:hAnsi="Roboto"/>
          <w:i/>
          <w:iCs/>
        </w:rPr>
        <w:t>a</w:t>
      </w:r>
      <w:r w:rsidRPr="00E8533B">
        <w:rPr>
          <w:rFonts w:ascii="Roboto" w:hAnsi="Roboto"/>
          <w:i/>
          <w:iCs/>
        </w:rPr>
        <w:t xml:space="preserve"> également</w:t>
      </w:r>
      <w:r w:rsidR="00E8533B" w:rsidRPr="00E8533B">
        <w:rPr>
          <w:rFonts w:ascii="Roboto" w:hAnsi="Roboto"/>
          <w:i/>
          <w:iCs/>
        </w:rPr>
        <w:t xml:space="preserve"> marqué</w:t>
      </w:r>
      <w:r w:rsidRPr="00E8533B">
        <w:rPr>
          <w:rFonts w:ascii="Roboto" w:hAnsi="Roboto"/>
          <w:i/>
          <w:iCs/>
        </w:rPr>
        <w:t xml:space="preserve"> le lancement de la campagne d’épargne citoyenne permettant aux habitants de participer au financement du projet.</w:t>
      </w:r>
    </w:p>
    <w:p w14:paraId="0287CD8A" w14:textId="6CFE15C1" w:rsidR="005C42F1" w:rsidRPr="00A049DF" w:rsidRDefault="005C42F1" w:rsidP="005C42F1">
      <w:pPr>
        <w:rPr>
          <w:rFonts w:ascii="Roboto" w:hAnsi="Roboto"/>
        </w:rPr>
      </w:pPr>
    </w:p>
    <w:p w14:paraId="2EE4DEBB" w14:textId="4B241C76" w:rsidR="005C42F1" w:rsidRPr="00A049DF" w:rsidRDefault="00476AB8" w:rsidP="00A049DF">
      <w:pPr>
        <w:pStyle w:val="Paragraphedeliste"/>
        <w:numPr>
          <w:ilvl w:val="0"/>
          <w:numId w:val="5"/>
        </w:numPr>
        <w:rPr>
          <w:rFonts w:ascii="Roboto" w:hAnsi="Roboto"/>
          <w:b/>
          <w:bCs/>
          <w:color w:val="ED7D31" w:themeColor="accent2"/>
          <w:sz w:val="24"/>
          <w:szCs w:val="24"/>
        </w:rPr>
      </w:pPr>
      <w:r w:rsidRPr="00A049DF">
        <w:rPr>
          <w:rFonts w:ascii="Roboto" w:hAnsi="Roboto"/>
          <w:b/>
          <w:bCs/>
          <w:color w:val="ED7D31" w:themeColor="accent2"/>
          <w:sz w:val="24"/>
          <w:szCs w:val="24"/>
        </w:rPr>
        <w:t xml:space="preserve">Les habitants et partenaires, présents en nombre pour cette inauguration </w:t>
      </w:r>
    </w:p>
    <w:p w14:paraId="7C6554FE" w14:textId="4C326403" w:rsidR="003107E1" w:rsidRDefault="00E8533B" w:rsidP="000F072F">
      <w:pPr>
        <w:jc w:val="both"/>
        <w:rPr>
          <w:rFonts w:ascii="Roboto" w:hAnsi="Roboto"/>
        </w:rPr>
      </w:pPr>
      <w:r w:rsidRPr="000F072F">
        <w:rPr>
          <w:rFonts w:ascii="Roboto" w:hAnsi="Roboto"/>
        </w:rPr>
        <w:t xml:space="preserve">La ferme solaire d’Aucaleuc a ouvert ses portes au public à l’occasion de son inauguration. </w:t>
      </w:r>
      <w:r w:rsidR="00476AB8">
        <w:rPr>
          <w:rFonts w:ascii="Roboto" w:hAnsi="Roboto"/>
        </w:rPr>
        <w:t xml:space="preserve">Partenaires, élus, entreprises et habitants, </w:t>
      </w:r>
      <w:r w:rsidR="00DC754D">
        <w:rPr>
          <w:rFonts w:ascii="Roboto" w:hAnsi="Roboto"/>
        </w:rPr>
        <w:t>au total</w:t>
      </w:r>
      <w:r w:rsidR="00476AB8">
        <w:rPr>
          <w:rFonts w:ascii="Roboto" w:hAnsi="Roboto"/>
        </w:rPr>
        <w:t xml:space="preserve"> </w:t>
      </w:r>
      <w:r w:rsidR="00476AB8" w:rsidRPr="00A92C13">
        <w:rPr>
          <w:rFonts w:ascii="Roboto" w:hAnsi="Roboto"/>
          <w:b/>
          <w:bCs/>
        </w:rPr>
        <w:t>p</w:t>
      </w:r>
      <w:r w:rsidRPr="00A92C13">
        <w:rPr>
          <w:rFonts w:ascii="Roboto" w:hAnsi="Roboto"/>
          <w:b/>
          <w:bCs/>
        </w:rPr>
        <w:t>lus de 350 personnes</w:t>
      </w:r>
      <w:r w:rsidRPr="000F072F">
        <w:rPr>
          <w:rFonts w:ascii="Roboto" w:hAnsi="Roboto"/>
        </w:rPr>
        <w:t xml:space="preserve"> ont p</w:t>
      </w:r>
      <w:r w:rsidR="00476AB8">
        <w:rPr>
          <w:rFonts w:ascii="Roboto" w:hAnsi="Roboto"/>
        </w:rPr>
        <w:t>oussé les portes de la centrale. A</w:t>
      </w:r>
      <w:r w:rsidR="000F072F" w:rsidRPr="000F072F">
        <w:rPr>
          <w:rFonts w:ascii="Roboto" w:hAnsi="Roboto"/>
        </w:rPr>
        <w:t>ccompagné par les collaborateurs d’IEL</w:t>
      </w:r>
      <w:r w:rsidR="00476AB8">
        <w:rPr>
          <w:rFonts w:ascii="Roboto" w:hAnsi="Roboto"/>
        </w:rPr>
        <w:t xml:space="preserve">, </w:t>
      </w:r>
      <w:r w:rsidR="003107E1">
        <w:rPr>
          <w:rFonts w:ascii="Roboto" w:hAnsi="Roboto"/>
        </w:rPr>
        <w:t xml:space="preserve">le public a pu </w:t>
      </w:r>
      <w:r w:rsidR="00476AB8">
        <w:rPr>
          <w:rFonts w:ascii="Roboto" w:hAnsi="Roboto"/>
        </w:rPr>
        <w:t xml:space="preserve">lors </w:t>
      </w:r>
      <w:r w:rsidR="00476AB8" w:rsidRPr="00A92C13">
        <w:rPr>
          <w:rFonts w:ascii="Roboto" w:hAnsi="Roboto"/>
          <w:b/>
          <w:bCs/>
        </w:rPr>
        <w:t>des visites</w:t>
      </w:r>
      <w:r w:rsidR="00476AB8">
        <w:rPr>
          <w:rFonts w:ascii="Roboto" w:hAnsi="Roboto"/>
        </w:rPr>
        <w:t xml:space="preserve">, </w:t>
      </w:r>
      <w:r w:rsidR="000F072F" w:rsidRPr="00A92C13">
        <w:rPr>
          <w:rFonts w:ascii="Roboto" w:hAnsi="Roboto"/>
          <w:b/>
          <w:bCs/>
        </w:rPr>
        <w:t>échanger avec les différents partenaires mobilisés sur le projet</w:t>
      </w:r>
      <w:r w:rsidR="000F072F" w:rsidRPr="000F072F">
        <w:rPr>
          <w:rFonts w:ascii="Roboto" w:hAnsi="Roboto"/>
        </w:rPr>
        <w:t xml:space="preserve"> : David Guyon, éleveur ovin, Christophe Eggert </w:t>
      </w:r>
      <w:r w:rsidR="003107E1">
        <w:rPr>
          <w:rFonts w:ascii="Roboto" w:hAnsi="Roboto"/>
        </w:rPr>
        <w:t xml:space="preserve">écologue, des salariés du </w:t>
      </w:r>
      <w:r w:rsidR="000F072F" w:rsidRPr="000F072F">
        <w:rPr>
          <w:rFonts w:ascii="Roboto" w:hAnsi="Roboto"/>
        </w:rPr>
        <w:t xml:space="preserve">Parc naturel régional Vallée de la Rance - Côte d'Emeraude, ainsi que </w:t>
      </w:r>
      <w:r w:rsidR="00DC754D">
        <w:rPr>
          <w:rFonts w:ascii="Roboto" w:hAnsi="Roboto"/>
        </w:rPr>
        <w:t xml:space="preserve">des représentants </w:t>
      </w:r>
      <w:r w:rsidR="000F072F" w:rsidRPr="000F072F">
        <w:rPr>
          <w:rFonts w:ascii="Roboto" w:hAnsi="Roboto"/>
        </w:rPr>
        <w:t>GwenneG</w:t>
      </w:r>
      <w:r w:rsidR="003107E1">
        <w:rPr>
          <w:rFonts w:ascii="Roboto" w:hAnsi="Roboto"/>
        </w:rPr>
        <w:t>, plateforme de financement</w:t>
      </w:r>
      <w:r w:rsidR="000F072F" w:rsidRPr="000F072F">
        <w:rPr>
          <w:rFonts w:ascii="Roboto" w:hAnsi="Roboto"/>
        </w:rPr>
        <w:t xml:space="preserve"> et Énergie Solidaire</w:t>
      </w:r>
      <w:r w:rsidR="003107E1">
        <w:rPr>
          <w:rFonts w:ascii="Roboto" w:hAnsi="Roboto"/>
        </w:rPr>
        <w:t xml:space="preserve">, </w:t>
      </w:r>
      <w:r w:rsidR="00476AB8">
        <w:rPr>
          <w:rFonts w:ascii="Roboto" w:hAnsi="Roboto"/>
        </w:rPr>
        <w:t xml:space="preserve">organisation </w:t>
      </w:r>
      <w:r w:rsidR="003107E1">
        <w:rPr>
          <w:rFonts w:ascii="Roboto" w:hAnsi="Roboto"/>
        </w:rPr>
        <w:t>qui œuvre à lutter contre la précarité énergétique e</w:t>
      </w:r>
      <w:r w:rsidR="00476AB8">
        <w:rPr>
          <w:rFonts w:ascii="Roboto" w:hAnsi="Roboto"/>
        </w:rPr>
        <w:t>n</w:t>
      </w:r>
      <w:r w:rsidR="003107E1">
        <w:rPr>
          <w:rFonts w:ascii="Roboto" w:hAnsi="Roboto"/>
        </w:rPr>
        <w:t xml:space="preserve"> Bretagne. </w:t>
      </w:r>
    </w:p>
    <w:p w14:paraId="3543393A" w14:textId="1CA5EEFA" w:rsidR="003107E1" w:rsidRDefault="00476AB8" w:rsidP="000F072F">
      <w:pPr>
        <w:jc w:val="both"/>
        <w:rPr>
          <w:rFonts w:ascii="Roboto" w:hAnsi="Roboto"/>
        </w:rPr>
      </w:pPr>
      <w:r>
        <w:rPr>
          <w:rFonts w:ascii="Roboto" w:hAnsi="Roboto"/>
        </w:rPr>
        <w:t>Pour en savoir davantage sur les énergies renouvelables, u</w:t>
      </w:r>
      <w:r w:rsidR="000F072F" w:rsidRPr="000F072F">
        <w:rPr>
          <w:rFonts w:ascii="Roboto" w:hAnsi="Roboto"/>
        </w:rPr>
        <w:t xml:space="preserve">n </w:t>
      </w:r>
      <w:r w:rsidR="000F072F" w:rsidRPr="00A92C13">
        <w:rPr>
          <w:rFonts w:ascii="Roboto" w:hAnsi="Roboto"/>
          <w:b/>
          <w:bCs/>
        </w:rPr>
        <w:t>espace de visite en réalité virtuelle</w:t>
      </w:r>
      <w:r w:rsidR="000F072F" w:rsidRPr="000F072F">
        <w:rPr>
          <w:rFonts w:ascii="Roboto" w:hAnsi="Roboto"/>
        </w:rPr>
        <w:t xml:space="preserve"> permettait de découvrir de manière immersive</w:t>
      </w:r>
      <w:r>
        <w:rPr>
          <w:rFonts w:ascii="Roboto" w:hAnsi="Roboto"/>
        </w:rPr>
        <w:t>, le fonctionnement d’un parc éolien et solaire</w:t>
      </w:r>
      <w:r w:rsidR="000F072F" w:rsidRPr="000F072F">
        <w:rPr>
          <w:rFonts w:ascii="Roboto" w:hAnsi="Roboto"/>
        </w:rPr>
        <w:t>.</w:t>
      </w:r>
    </w:p>
    <w:p w14:paraId="0A0DEF05" w14:textId="7450C79C" w:rsidR="00DC754D" w:rsidRDefault="00DC754D" w:rsidP="005C42F1">
      <w:pPr>
        <w:rPr>
          <w:rFonts w:ascii="Roboto" w:hAnsi="Roboto"/>
        </w:rPr>
      </w:pPr>
      <w:r w:rsidRPr="00DC754D">
        <w:rPr>
          <w:rFonts w:ascii="Roboto" w:hAnsi="Roboto"/>
        </w:rPr>
        <w:t>Après un rapide temps inst</w:t>
      </w:r>
      <w:r w:rsidR="00A92C13">
        <w:rPr>
          <w:rFonts w:ascii="Roboto" w:hAnsi="Roboto"/>
        </w:rPr>
        <w:t>it</w:t>
      </w:r>
      <w:r w:rsidRPr="00DC754D">
        <w:rPr>
          <w:rFonts w:ascii="Roboto" w:hAnsi="Roboto"/>
        </w:rPr>
        <w:t>utionnel</w:t>
      </w:r>
      <w:r w:rsidR="00A92C13">
        <w:rPr>
          <w:rFonts w:ascii="Roboto" w:hAnsi="Roboto"/>
        </w:rPr>
        <w:t xml:space="preserve"> dédié au discours</w:t>
      </w:r>
      <w:r w:rsidRPr="00DC754D">
        <w:rPr>
          <w:rFonts w:ascii="Roboto" w:hAnsi="Roboto"/>
        </w:rPr>
        <w:t>,</w:t>
      </w:r>
      <w:r>
        <w:rPr>
          <w:rFonts w:ascii="Roboto" w:hAnsi="Roboto"/>
        </w:rPr>
        <w:t xml:space="preserve"> les élus se sont réunis aux côtés de IEL pour effectuer</w:t>
      </w:r>
      <w:r w:rsidRPr="00DC754D">
        <w:rPr>
          <w:rFonts w:ascii="Roboto" w:hAnsi="Roboto"/>
        </w:rPr>
        <w:t xml:space="preserve"> </w:t>
      </w:r>
      <w:r w:rsidRPr="00A92C13">
        <w:rPr>
          <w:rFonts w:ascii="Roboto" w:hAnsi="Roboto"/>
          <w:b/>
          <w:bCs/>
        </w:rPr>
        <w:t>un coupé de ruban</w:t>
      </w:r>
      <w:r w:rsidRPr="00DC754D">
        <w:rPr>
          <w:rFonts w:ascii="Roboto" w:hAnsi="Roboto"/>
        </w:rPr>
        <w:t xml:space="preserve"> </w:t>
      </w:r>
      <w:r w:rsidR="00A92C13">
        <w:rPr>
          <w:rFonts w:ascii="Roboto" w:hAnsi="Roboto"/>
        </w:rPr>
        <w:t>d</w:t>
      </w:r>
      <w:r w:rsidRPr="00DC754D">
        <w:rPr>
          <w:rFonts w:ascii="Roboto" w:hAnsi="Roboto"/>
        </w:rPr>
        <w:t>ans l’enceinte de la centrale.</w:t>
      </w:r>
      <w:r w:rsidR="00A92C13">
        <w:rPr>
          <w:rFonts w:ascii="Roboto" w:hAnsi="Roboto"/>
        </w:rPr>
        <w:t xml:space="preserve"> Les visites ont repris par la suite, sur le reste de l’après-midi.</w:t>
      </w:r>
    </w:p>
    <w:p w14:paraId="2F646119" w14:textId="77777777" w:rsidR="00A049DF" w:rsidRDefault="00A049DF" w:rsidP="005C42F1">
      <w:pPr>
        <w:rPr>
          <w:rFonts w:ascii="Roboto" w:hAnsi="Roboto"/>
          <w:b/>
          <w:bCs/>
          <w:u w:val="single"/>
        </w:rPr>
      </w:pPr>
      <w:r>
        <w:rPr>
          <w:noProof/>
        </w:rPr>
        <w:drawing>
          <wp:inline distT="0" distB="0" distL="0" distR="0" wp14:anchorId="109E71B9" wp14:editId="6389F660">
            <wp:extent cx="2949073" cy="1967024"/>
            <wp:effectExtent l="0" t="0" r="3810" b="0"/>
            <wp:docPr id="183611846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142" cy="19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B0A75" w14:textId="7F7CD47B" w:rsidR="00A92C13" w:rsidRPr="00DC754D" w:rsidRDefault="00A92C13" w:rsidP="005C42F1">
      <w:pPr>
        <w:rPr>
          <w:rFonts w:ascii="Roboto" w:hAnsi="Roboto"/>
        </w:rPr>
      </w:pPr>
      <w:r w:rsidRPr="00A049DF">
        <w:rPr>
          <w:rFonts w:ascii="Roboto" w:hAnsi="Roboto"/>
          <w:b/>
          <w:bCs/>
          <w:u w:val="single"/>
        </w:rPr>
        <w:lastRenderedPageBreak/>
        <w:t>Légende photo :</w:t>
      </w:r>
      <w:r>
        <w:rPr>
          <w:rFonts w:ascii="Roboto" w:hAnsi="Roboto"/>
        </w:rPr>
        <w:t xml:space="preserve"> </w:t>
      </w:r>
      <w:proofErr w:type="spellStart"/>
      <w:proofErr w:type="gramStart"/>
      <w:r w:rsidR="00A049DF">
        <w:rPr>
          <w:rFonts w:ascii="Roboto" w:hAnsi="Roboto"/>
        </w:rPr>
        <w:t>M.Crocq</w:t>
      </w:r>
      <w:proofErr w:type="spellEnd"/>
      <w:proofErr w:type="gramEnd"/>
      <w:r w:rsidR="00A049DF">
        <w:rPr>
          <w:rFonts w:ascii="Roboto" w:hAnsi="Roboto"/>
        </w:rPr>
        <w:t xml:space="preserve"> Conseiller Région Bretagne ; </w:t>
      </w:r>
      <w:proofErr w:type="spellStart"/>
      <w:proofErr w:type="gramStart"/>
      <w:r w:rsidR="00A049DF">
        <w:rPr>
          <w:rFonts w:ascii="Roboto" w:hAnsi="Roboto"/>
        </w:rPr>
        <w:t>M.Lécuyer</w:t>
      </w:r>
      <w:proofErr w:type="spellEnd"/>
      <w:proofErr w:type="gramEnd"/>
      <w:r w:rsidR="00A049DF">
        <w:rPr>
          <w:rFonts w:ascii="Roboto" w:hAnsi="Roboto"/>
        </w:rPr>
        <w:t xml:space="preserve"> Président Dinan Agglomération ; </w:t>
      </w:r>
      <w:proofErr w:type="spellStart"/>
      <w:proofErr w:type="gramStart"/>
      <w:r w:rsidR="00A049DF">
        <w:rPr>
          <w:rFonts w:ascii="Roboto" w:hAnsi="Roboto"/>
        </w:rPr>
        <w:t>M.Moalic</w:t>
      </w:r>
      <w:proofErr w:type="spellEnd"/>
      <w:proofErr w:type="gramEnd"/>
      <w:r w:rsidR="00A049DF">
        <w:rPr>
          <w:rFonts w:ascii="Roboto" w:hAnsi="Roboto"/>
        </w:rPr>
        <w:t xml:space="preserve"> Vice-Président IEL ; </w:t>
      </w:r>
      <w:proofErr w:type="spellStart"/>
      <w:proofErr w:type="gramStart"/>
      <w:r w:rsidR="00A049DF">
        <w:rPr>
          <w:rFonts w:ascii="Roboto" w:hAnsi="Roboto"/>
        </w:rPr>
        <w:t>M.Ollivier</w:t>
      </w:r>
      <w:proofErr w:type="spellEnd"/>
      <w:proofErr w:type="gramEnd"/>
      <w:r w:rsidR="00A049DF">
        <w:rPr>
          <w:rFonts w:ascii="Roboto" w:hAnsi="Roboto"/>
        </w:rPr>
        <w:t xml:space="preserve"> Maire d’Aucaleuc ; Mme Sardin Vice-présidente </w:t>
      </w:r>
      <w:r w:rsidR="00A049DF" w:rsidRPr="000F072F">
        <w:rPr>
          <w:rFonts w:ascii="Roboto" w:hAnsi="Roboto"/>
        </w:rPr>
        <w:t>Parc naturel régional Vallée de la Rance - Côte d'Emeraude</w:t>
      </w:r>
      <w:r w:rsidR="00A049DF">
        <w:rPr>
          <w:rFonts w:ascii="Roboto" w:hAnsi="Roboto"/>
        </w:rPr>
        <w:t>.</w:t>
      </w:r>
    </w:p>
    <w:p w14:paraId="1F7C5556" w14:textId="70ECDEEB" w:rsidR="00DC754D" w:rsidRPr="009317F6" w:rsidRDefault="009317F6" w:rsidP="005C42F1">
      <w:pPr>
        <w:rPr>
          <w:rFonts w:ascii="Roboto" w:hAnsi="Roboto"/>
          <w:b/>
          <w:bCs/>
          <w:u w:val="single"/>
        </w:rPr>
      </w:pPr>
      <w:r w:rsidRPr="009317F6">
        <w:rPr>
          <w:rFonts w:ascii="Roboto" w:hAnsi="Roboto"/>
          <w:b/>
          <w:bCs/>
          <w:u w:val="single"/>
        </w:rPr>
        <w:t xml:space="preserve">Crédits photos : </w:t>
      </w:r>
      <w:r w:rsidRPr="009317F6">
        <w:rPr>
          <w:rFonts w:ascii="Roboto" w:hAnsi="Roboto"/>
          <w:b/>
          <w:bCs/>
          <w:u w:val="single"/>
        </w:rPr>
        <w:t>©Martin Boudier</w:t>
      </w:r>
    </w:p>
    <w:p w14:paraId="69C8C318" w14:textId="5A069AA4" w:rsidR="005C42F1" w:rsidRPr="00A049DF" w:rsidRDefault="005C42F1" w:rsidP="00A049DF">
      <w:pPr>
        <w:pStyle w:val="Paragraphedeliste"/>
        <w:numPr>
          <w:ilvl w:val="0"/>
          <w:numId w:val="5"/>
        </w:numPr>
        <w:rPr>
          <w:rFonts w:ascii="Roboto" w:hAnsi="Roboto"/>
          <w:b/>
          <w:bCs/>
          <w:color w:val="ED7D31" w:themeColor="accent2"/>
          <w:sz w:val="24"/>
          <w:szCs w:val="24"/>
        </w:rPr>
      </w:pPr>
      <w:r w:rsidRPr="00A049DF">
        <w:rPr>
          <w:rFonts w:ascii="Roboto" w:hAnsi="Roboto"/>
          <w:b/>
          <w:bCs/>
          <w:color w:val="ED7D31" w:themeColor="accent2"/>
          <w:sz w:val="24"/>
          <w:szCs w:val="24"/>
        </w:rPr>
        <w:t>Une campagne d’épargne citoyenne lancée à l’occasion de l’inauguration</w:t>
      </w:r>
    </w:p>
    <w:p w14:paraId="55F1620F" w14:textId="31139CE0" w:rsidR="005C42F1" w:rsidRPr="005C42F1" w:rsidRDefault="005C42F1" w:rsidP="006947F3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Autre temps fort de la journée : le lancement de la </w:t>
      </w:r>
      <w:r w:rsidRPr="005C42F1">
        <w:rPr>
          <w:rFonts w:ascii="Roboto" w:hAnsi="Roboto"/>
          <w:b/>
          <w:bCs/>
        </w:rPr>
        <w:t>campagne de financement participatif de la ferme solaire</w:t>
      </w:r>
      <w:r w:rsidRPr="005C42F1">
        <w:rPr>
          <w:rFonts w:ascii="Roboto" w:hAnsi="Roboto"/>
        </w:rPr>
        <w:t xml:space="preserve">, en partenariat avec la plateforme bretonne </w:t>
      </w:r>
      <w:r w:rsidRPr="005C42F1">
        <w:rPr>
          <w:rFonts w:ascii="Roboto" w:hAnsi="Roboto"/>
          <w:b/>
          <w:bCs/>
        </w:rPr>
        <w:t>Gwenne</w:t>
      </w:r>
      <w:r w:rsidR="0010340B">
        <w:rPr>
          <w:rFonts w:ascii="Roboto" w:hAnsi="Roboto"/>
          <w:b/>
          <w:bCs/>
        </w:rPr>
        <w:t>G</w:t>
      </w:r>
      <w:r w:rsidRPr="005C42F1">
        <w:rPr>
          <w:rFonts w:ascii="Roboto" w:hAnsi="Roboto"/>
        </w:rPr>
        <w:t>.</w:t>
      </w:r>
    </w:p>
    <w:p w14:paraId="284BBA55" w14:textId="75BDBD0C" w:rsidR="005C42F1" w:rsidRPr="00D56064" w:rsidRDefault="005C42F1" w:rsidP="006947F3">
      <w:pPr>
        <w:jc w:val="both"/>
        <w:rPr>
          <w:rFonts w:ascii="Roboto" w:hAnsi="Roboto"/>
        </w:rPr>
      </w:pPr>
      <w:r w:rsidRPr="00D56064">
        <w:rPr>
          <w:rFonts w:ascii="Roboto" w:hAnsi="Roboto"/>
        </w:rPr>
        <w:t>Cette opération vise à permettre aux habitants du territoire de participer directement au financement de la centrale et de bénéficier d’une partie de ses retombées économiques.</w:t>
      </w:r>
    </w:p>
    <w:p w14:paraId="7C382365" w14:textId="786C52A5" w:rsidR="005C42F1" w:rsidRPr="005C42F1" w:rsidRDefault="005C42F1" w:rsidP="006947F3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>IEL émet des obligations accessibles aux particuliers</w:t>
      </w:r>
      <w:r w:rsidR="0010340B">
        <w:rPr>
          <w:rFonts w:ascii="Roboto" w:hAnsi="Roboto"/>
        </w:rPr>
        <w:t xml:space="preserve">, dès </w:t>
      </w:r>
      <w:r w:rsidR="0010340B" w:rsidRPr="006E14D3">
        <w:rPr>
          <w:rFonts w:ascii="Roboto" w:hAnsi="Roboto"/>
          <w:b/>
          <w:bCs/>
        </w:rPr>
        <w:t>100€</w:t>
      </w:r>
      <w:r w:rsidR="0010340B">
        <w:rPr>
          <w:rFonts w:ascii="Roboto" w:hAnsi="Roboto"/>
        </w:rPr>
        <w:t xml:space="preserve"> et d</w:t>
      </w:r>
      <w:r w:rsidRPr="005C42F1">
        <w:rPr>
          <w:rFonts w:ascii="Roboto" w:hAnsi="Roboto"/>
        </w:rPr>
        <w:t xml:space="preserve">ans la limite </w:t>
      </w:r>
      <w:r w:rsidRPr="00DA666C">
        <w:rPr>
          <w:rFonts w:ascii="Roboto" w:hAnsi="Roboto"/>
        </w:rPr>
        <w:t xml:space="preserve">de </w:t>
      </w:r>
      <w:r w:rsidR="00DA666C" w:rsidRPr="00DA666C">
        <w:rPr>
          <w:rFonts w:ascii="Roboto" w:hAnsi="Roboto"/>
          <w:b/>
          <w:bCs/>
        </w:rPr>
        <w:t>20</w:t>
      </w:r>
      <w:r w:rsidRPr="00DA666C">
        <w:rPr>
          <w:rFonts w:ascii="Roboto" w:hAnsi="Roboto"/>
          <w:b/>
          <w:bCs/>
        </w:rPr>
        <w:t xml:space="preserve"> 000 €</w:t>
      </w:r>
      <w:r w:rsidRPr="005C42F1">
        <w:rPr>
          <w:rFonts w:ascii="Roboto" w:hAnsi="Roboto"/>
          <w:b/>
          <w:bCs/>
        </w:rPr>
        <w:t xml:space="preserve"> par personne</w:t>
      </w:r>
      <w:r w:rsidRPr="005C42F1">
        <w:rPr>
          <w:rFonts w:ascii="Roboto" w:hAnsi="Roboto"/>
        </w:rPr>
        <w:t>.</w:t>
      </w:r>
    </w:p>
    <w:p w14:paraId="10B2D5B3" w14:textId="6B7C096A" w:rsidR="005C42F1" w:rsidRPr="005C42F1" w:rsidRDefault="005C42F1" w:rsidP="006947F3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Le montant total de la collecte est plafonné à </w:t>
      </w:r>
      <w:r w:rsidRPr="005C42F1">
        <w:rPr>
          <w:rFonts w:ascii="Roboto" w:hAnsi="Roboto"/>
          <w:b/>
          <w:bCs/>
        </w:rPr>
        <w:t>1 million d’euros</w:t>
      </w:r>
      <w:r w:rsidRPr="005C42F1">
        <w:rPr>
          <w:rFonts w:ascii="Roboto" w:hAnsi="Roboto"/>
        </w:rPr>
        <w:t xml:space="preserve">, avec un </w:t>
      </w:r>
      <w:r w:rsidRPr="005C42F1">
        <w:rPr>
          <w:rFonts w:ascii="Roboto" w:hAnsi="Roboto"/>
          <w:b/>
          <w:bCs/>
        </w:rPr>
        <w:t>taux d’intérêt annuel brut de 6 %</w:t>
      </w:r>
      <w:r w:rsidRPr="005C42F1">
        <w:rPr>
          <w:rFonts w:ascii="Roboto" w:hAnsi="Roboto"/>
        </w:rPr>
        <w:t xml:space="preserve"> et un remboursement trimestriel sur cinq ans.</w:t>
      </w:r>
    </w:p>
    <w:p w14:paraId="37BCFF2E" w14:textId="5582CD34" w:rsidR="005C42F1" w:rsidRPr="005C42F1" w:rsidRDefault="005C42F1" w:rsidP="006947F3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>Les équipes de Gwenne</w:t>
      </w:r>
      <w:r w:rsidR="0010340B">
        <w:rPr>
          <w:rFonts w:ascii="Roboto" w:hAnsi="Roboto"/>
        </w:rPr>
        <w:t>G</w:t>
      </w:r>
      <w:r w:rsidRPr="005C42F1">
        <w:rPr>
          <w:rFonts w:ascii="Roboto" w:hAnsi="Roboto"/>
        </w:rPr>
        <w:t xml:space="preserve"> </w:t>
      </w:r>
      <w:r w:rsidR="00476AB8">
        <w:rPr>
          <w:rFonts w:ascii="Roboto" w:hAnsi="Roboto"/>
        </w:rPr>
        <w:t>étaient</w:t>
      </w:r>
      <w:r w:rsidRPr="005C42F1">
        <w:rPr>
          <w:rFonts w:ascii="Roboto" w:hAnsi="Roboto"/>
        </w:rPr>
        <w:t xml:space="preserve"> présentes le 26 septembre pour présenter le </w:t>
      </w:r>
      <w:r w:rsidR="00D56064">
        <w:rPr>
          <w:rFonts w:ascii="Roboto" w:hAnsi="Roboto"/>
        </w:rPr>
        <w:t>f</w:t>
      </w:r>
      <w:r w:rsidRPr="005C42F1">
        <w:rPr>
          <w:rFonts w:ascii="Roboto" w:hAnsi="Roboto"/>
        </w:rPr>
        <w:t>onctionnement de la campagne et accompagner les personnes intéressées.</w:t>
      </w:r>
      <w:r w:rsidR="00D56064">
        <w:rPr>
          <w:rFonts w:ascii="Roboto" w:hAnsi="Roboto"/>
        </w:rPr>
        <w:t xml:space="preserve"> </w:t>
      </w:r>
    </w:p>
    <w:p w14:paraId="689668AA" w14:textId="083B48DA" w:rsidR="005C42F1" w:rsidRPr="005C42F1" w:rsidRDefault="005C42F1" w:rsidP="005C42F1">
      <w:pPr>
        <w:rPr>
          <w:rFonts w:ascii="Roboto" w:hAnsi="Roboto"/>
        </w:rPr>
      </w:pPr>
      <w:r w:rsidRPr="005C42F1">
        <w:rPr>
          <w:rFonts w:ascii="Roboto" w:hAnsi="Roboto"/>
        </w:rPr>
        <w:t xml:space="preserve">La souscription </w:t>
      </w:r>
      <w:r w:rsidR="00476AB8">
        <w:rPr>
          <w:rFonts w:ascii="Roboto" w:hAnsi="Roboto"/>
        </w:rPr>
        <w:t>se déploie</w:t>
      </w:r>
      <w:r w:rsidRPr="005C42F1">
        <w:rPr>
          <w:rFonts w:ascii="Roboto" w:hAnsi="Roboto"/>
        </w:rPr>
        <w:t xml:space="preserve"> progressivement selon le lieu de résidence des investisseurs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1270"/>
        <w:gridCol w:w="2127"/>
        <w:gridCol w:w="2551"/>
      </w:tblGrid>
      <w:tr w:rsidR="005C42F1" w:rsidRPr="005C42F1" w14:paraId="19038486" w14:textId="77777777" w:rsidTr="00D560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3A439B" w14:textId="77777777" w:rsidR="005C42F1" w:rsidRPr="005C42F1" w:rsidRDefault="005C42F1" w:rsidP="005C42F1">
            <w:pPr>
              <w:rPr>
                <w:rFonts w:ascii="Roboto" w:hAnsi="Roboto"/>
                <w:b/>
                <w:bCs/>
              </w:rPr>
            </w:pPr>
            <w:r w:rsidRPr="005C42F1">
              <w:rPr>
                <w:rFonts w:ascii="Roboto" w:hAnsi="Roboto"/>
                <w:b/>
                <w:bCs/>
              </w:rPr>
              <w:t>Territoire</w:t>
            </w:r>
          </w:p>
        </w:tc>
        <w:tc>
          <w:tcPr>
            <w:tcW w:w="1240" w:type="dxa"/>
            <w:vAlign w:val="center"/>
            <w:hideMark/>
          </w:tcPr>
          <w:p w14:paraId="6F408931" w14:textId="77777777" w:rsidR="005C42F1" w:rsidRPr="005C42F1" w:rsidRDefault="005C42F1" w:rsidP="005C42F1">
            <w:pPr>
              <w:rPr>
                <w:rFonts w:ascii="Roboto" w:hAnsi="Roboto"/>
                <w:b/>
                <w:bCs/>
              </w:rPr>
            </w:pPr>
            <w:r w:rsidRPr="005C42F1">
              <w:rPr>
                <w:rFonts w:ascii="Roboto" w:hAnsi="Roboto"/>
                <w:b/>
                <w:bCs/>
              </w:rPr>
              <w:t>Taux brut</w:t>
            </w:r>
          </w:p>
        </w:tc>
        <w:tc>
          <w:tcPr>
            <w:tcW w:w="2097" w:type="dxa"/>
            <w:vAlign w:val="center"/>
            <w:hideMark/>
          </w:tcPr>
          <w:p w14:paraId="19DC0E9F" w14:textId="77777777" w:rsidR="005C42F1" w:rsidRPr="005C42F1" w:rsidRDefault="005C42F1" w:rsidP="005C42F1">
            <w:pPr>
              <w:rPr>
                <w:rFonts w:ascii="Roboto" w:hAnsi="Roboto"/>
                <w:b/>
                <w:bCs/>
              </w:rPr>
            </w:pPr>
            <w:r w:rsidRPr="005C42F1">
              <w:rPr>
                <w:rFonts w:ascii="Roboto" w:hAnsi="Roboto"/>
                <w:b/>
                <w:bCs/>
              </w:rPr>
              <w:t>Ouverture</w:t>
            </w:r>
          </w:p>
        </w:tc>
        <w:tc>
          <w:tcPr>
            <w:tcW w:w="2506" w:type="dxa"/>
            <w:vAlign w:val="center"/>
            <w:hideMark/>
          </w:tcPr>
          <w:p w14:paraId="2A2999F1" w14:textId="77777777" w:rsidR="005C42F1" w:rsidRPr="005C42F1" w:rsidRDefault="005C42F1" w:rsidP="005C42F1">
            <w:pPr>
              <w:rPr>
                <w:rFonts w:ascii="Roboto" w:hAnsi="Roboto"/>
                <w:b/>
                <w:bCs/>
              </w:rPr>
            </w:pPr>
            <w:r w:rsidRPr="005C42F1">
              <w:rPr>
                <w:rFonts w:ascii="Roboto" w:hAnsi="Roboto"/>
                <w:b/>
                <w:bCs/>
              </w:rPr>
              <w:t>Fin</w:t>
            </w:r>
          </w:p>
        </w:tc>
      </w:tr>
      <w:tr w:rsidR="00DA666C" w:rsidRPr="005C42F1" w14:paraId="3EC4EC68" w14:textId="77777777" w:rsidTr="00D560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FD794" w14:textId="77777777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Dinan Agglomération</w:t>
            </w:r>
          </w:p>
        </w:tc>
        <w:tc>
          <w:tcPr>
            <w:tcW w:w="1240" w:type="dxa"/>
            <w:vAlign w:val="center"/>
            <w:hideMark/>
          </w:tcPr>
          <w:p w14:paraId="0FFE2CE0" w14:textId="77777777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6 %</w:t>
            </w:r>
          </w:p>
        </w:tc>
        <w:tc>
          <w:tcPr>
            <w:tcW w:w="2097" w:type="dxa"/>
            <w:vAlign w:val="center"/>
            <w:hideMark/>
          </w:tcPr>
          <w:p w14:paraId="250C3444" w14:textId="77777777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25 septembre 2026</w:t>
            </w:r>
          </w:p>
        </w:tc>
        <w:tc>
          <w:tcPr>
            <w:tcW w:w="2506" w:type="dxa"/>
            <w:vAlign w:val="center"/>
            <w:hideMark/>
          </w:tcPr>
          <w:p w14:paraId="603DD298" w14:textId="4063DAD5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4 décembre 2026</w:t>
            </w:r>
          </w:p>
        </w:tc>
      </w:tr>
      <w:tr w:rsidR="00DA666C" w:rsidRPr="005C42F1" w14:paraId="40B109F3" w14:textId="77777777" w:rsidTr="00D560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E2DCC" w14:textId="77777777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Côtes-d’Armor</w:t>
            </w:r>
          </w:p>
        </w:tc>
        <w:tc>
          <w:tcPr>
            <w:tcW w:w="1240" w:type="dxa"/>
            <w:vAlign w:val="center"/>
            <w:hideMark/>
          </w:tcPr>
          <w:p w14:paraId="6C1FA0AE" w14:textId="77777777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6 %</w:t>
            </w:r>
          </w:p>
        </w:tc>
        <w:tc>
          <w:tcPr>
            <w:tcW w:w="2097" w:type="dxa"/>
            <w:vAlign w:val="center"/>
            <w:hideMark/>
          </w:tcPr>
          <w:p w14:paraId="14642E8C" w14:textId="3B621954" w:rsidR="00DA666C" w:rsidRPr="005C42F1" w:rsidRDefault="00DA666C" w:rsidP="00DA666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9</w:t>
            </w:r>
            <w:r w:rsidRPr="005C42F1">
              <w:rPr>
                <w:rFonts w:ascii="Roboto" w:hAnsi="Roboto"/>
              </w:rPr>
              <w:t xml:space="preserve"> octobre 2026</w:t>
            </w:r>
          </w:p>
        </w:tc>
        <w:tc>
          <w:tcPr>
            <w:tcW w:w="2506" w:type="dxa"/>
            <w:vAlign w:val="center"/>
            <w:hideMark/>
          </w:tcPr>
          <w:p w14:paraId="625A63BC" w14:textId="171051C8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4 décembre 2026</w:t>
            </w:r>
          </w:p>
        </w:tc>
      </w:tr>
      <w:tr w:rsidR="00DA666C" w:rsidRPr="005C42F1" w14:paraId="0834BEE0" w14:textId="77777777" w:rsidTr="00D560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78345" w14:textId="77777777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Bretagne</w:t>
            </w:r>
          </w:p>
        </w:tc>
        <w:tc>
          <w:tcPr>
            <w:tcW w:w="1240" w:type="dxa"/>
            <w:vAlign w:val="center"/>
            <w:hideMark/>
          </w:tcPr>
          <w:p w14:paraId="00D3DFA9" w14:textId="77777777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6 %</w:t>
            </w:r>
          </w:p>
        </w:tc>
        <w:tc>
          <w:tcPr>
            <w:tcW w:w="2097" w:type="dxa"/>
            <w:vAlign w:val="center"/>
            <w:hideMark/>
          </w:tcPr>
          <w:p w14:paraId="5B3817F5" w14:textId="0D9DEC61" w:rsidR="00DA666C" w:rsidRPr="005C42F1" w:rsidRDefault="00DA666C" w:rsidP="00DA666C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23 octobre</w:t>
            </w:r>
            <w:r w:rsidRPr="005C42F1">
              <w:rPr>
                <w:rFonts w:ascii="Roboto" w:hAnsi="Roboto"/>
              </w:rPr>
              <w:t xml:space="preserve"> 2026</w:t>
            </w:r>
          </w:p>
        </w:tc>
        <w:tc>
          <w:tcPr>
            <w:tcW w:w="2506" w:type="dxa"/>
            <w:vAlign w:val="center"/>
            <w:hideMark/>
          </w:tcPr>
          <w:p w14:paraId="11FBE960" w14:textId="57829001" w:rsidR="00DA666C" w:rsidRPr="005C42F1" w:rsidRDefault="00DA666C" w:rsidP="00DA666C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4 décembre 2026</w:t>
            </w:r>
          </w:p>
        </w:tc>
      </w:tr>
      <w:tr w:rsidR="005C42F1" w:rsidRPr="005C42F1" w14:paraId="2BB8A7E0" w14:textId="77777777" w:rsidTr="00D560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B5749" w14:textId="77777777" w:rsidR="005C42F1" w:rsidRPr="005C42F1" w:rsidRDefault="005C42F1" w:rsidP="005C42F1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France</w:t>
            </w:r>
          </w:p>
        </w:tc>
        <w:tc>
          <w:tcPr>
            <w:tcW w:w="1240" w:type="dxa"/>
            <w:vAlign w:val="center"/>
            <w:hideMark/>
          </w:tcPr>
          <w:p w14:paraId="7EA08965" w14:textId="77777777" w:rsidR="005C42F1" w:rsidRPr="005C42F1" w:rsidRDefault="005C42F1" w:rsidP="005C42F1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6 %</w:t>
            </w:r>
          </w:p>
        </w:tc>
        <w:tc>
          <w:tcPr>
            <w:tcW w:w="2097" w:type="dxa"/>
            <w:vAlign w:val="center"/>
            <w:hideMark/>
          </w:tcPr>
          <w:p w14:paraId="6FC3EDE3" w14:textId="7B037A16" w:rsidR="005C42F1" w:rsidRPr="005C42F1" w:rsidRDefault="00DA666C" w:rsidP="005C42F1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6</w:t>
            </w:r>
            <w:r w:rsidR="005C42F1" w:rsidRPr="005C42F1">
              <w:rPr>
                <w:rFonts w:ascii="Roboto" w:hAnsi="Roboto"/>
              </w:rPr>
              <w:t xml:space="preserve"> novembre 2026</w:t>
            </w:r>
          </w:p>
        </w:tc>
        <w:tc>
          <w:tcPr>
            <w:tcW w:w="2506" w:type="dxa"/>
            <w:vAlign w:val="center"/>
            <w:hideMark/>
          </w:tcPr>
          <w:p w14:paraId="4A8A0397" w14:textId="77777777" w:rsidR="005C42F1" w:rsidRPr="005C42F1" w:rsidRDefault="005C42F1" w:rsidP="005C42F1">
            <w:pPr>
              <w:rPr>
                <w:rFonts w:ascii="Roboto" w:hAnsi="Roboto"/>
              </w:rPr>
            </w:pPr>
            <w:r w:rsidRPr="005C42F1">
              <w:rPr>
                <w:rFonts w:ascii="Roboto" w:hAnsi="Roboto"/>
              </w:rPr>
              <w:t>4 décembre 2026</w:t>
            </w:r>
          </w:p>
        </w:tc>
      </w:tr>
    </w:tbl>
    <w:p w14:paraId="660D050E" w14:textId="135800A1" w:rsidR="005C42F1" w:rsidRDefault="005C42F1" w:rsidP="005C42F1">
      <w:pPr>
        <w:rPr>
          <w:rFonts w:ascii="Roboto" w:hAnsi="Roboto"/>
        </w:rPr>
      </w:pPr>
      <w:r w:rsidRPr="005C42F1">
        <w:rPr>
          <w:rFonts w:ascii="Roboto" w:hAnsi="Roboto"/>
        </w:rPr>
        <w:t>Les souscriptions s’effectu</w:t>
      </w:r>
      <w:r w:rsidR="00476AB8">
        <w:rPr>
          <w:rFonts w:ascii="Roboto" w:hAnsi="Roboto"/>
        </w:rPr>
        <w:t>en</w:t>
      </w:r>
      <w:r w:rsidRPr="005C42F1">
        <w:rPr>
          <w:rFonts w:ascii="Roboto" w:hAnsi="Roboto"/>
        </w:rPr>
        <w:t xml:space="preserve">t directement sur la plateforme </w:t>
      </w:r>
      <w:proofErr w:type="spellStart"/>
      <w:r w:rsidRPr="005C42F1">
        <w:rPr>
          <w:rFonts w:ascii="Roboto" w:hAnsi="Roboto"/>
          <w:b/>
          <w:bCs/>
        </w:rPr>
        <w:t>gwenneg.bzh</w:t>
      </w:r>
      <w:proofErr w:type="spellEnd"/>
      <w:r w:rsidR="00476AB8">
        <w:rPr>
          <w:rFonts w:ascii="Roboto" w:hAnsi="Roboto"/>
        </w:rPr>
        <w:t xml:space="preserve"> : </w:t>
      </w:r>
      <w:hyperlink r:id="rId7" w:history="1">
        <w:r w:rsidR="00A92C13" w:rsidRPr="001C42FA">
          <w:rPr>
            <w:rStyle w:val="Lienhypertexte"/>
            <w:rFonts w:ascii="Roboto" w:hAnsi="Roboto"/>
          </w:rPr>
          <w:t>https://investir.gwenneg.bzh/fr/ielaucaleuc</w:t>
        </w:r>
      </w:hyperlink>
    </w:p>
    <w:p w14:paraId="62F7FA24" w14:textId="77777777" w:rsidR="00A92C13" w:rsidRPr="005C42F1" w:rsidRDefault="00A92C13" w:rsidP="005C42F1">
      <w:pPr>
        <w:rPr>
          <w:rFonts w:ascii="Roboto" w:hAnsi="Roboto"/>
        </w:rPr>
      </w:pPr>
    </w:p>
    <w:p w14:paraId="64596810" w14:textId="77777777" w:rsidR="003107E1" w:rsidRPr="00A049DF" w:rsidRDefault="003107E1" w:rsidP="00A049DF">
      <w:pPr>
        <w:pStyle w:val="Paragraphedeliste"/>
        <w:numPr>
          <w:ilvl w:val="0"/>
          <w:numId w:val="5"/>
        </w:numPr>
        <w:rPr>
          <w:rFonts w:ascii="Roboto" w:hAnsi="Roboto"/>
          <w:b/>
          <w:bCs/>
          <w:color w:val="ED7D31" w:themeColor="accent2"/>
          <w:sz w:val="24"/>
          <w:szCs w:val="24"/>
        </w:rPr>
      </w:pPr>
      <w:r w:rsidRPr="00A049DF">
        <w:rPr>
          <w:rFonts w:ascii="Roboto" w:hAnsi="Roboto"/>
          <w:b/>
          <w:bCs/>
          <w:color w:val="ED7D31" w:themeColor="accent2"/>
          <w:sz w:val="24"/>
          <w:szCs w:val="24"/>
        </w:rPr>
        <w:t>Un ancien site militaire reconverti en site de production d’énergie renouvelable</w:t>
      </w:r>
    </w:p>
    <w:p w14:paraId="54FA0AB9" w14:textId="77777777" w:rsidR="003107E1" w:rsidRPr="005C42F1" w:rsidRDefault="003107E1" w:rsidP="003107E1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Situé à l’est de la commune d’Aucaleuc, le Camp d’Aucaleuc est un ancien site militaire </w:t>
      </w:r>
      <w:r w:rsidRPr="00D56064">
        <w:rPr>
          <w:rFonts w:ascii="Roboto" w:hAnsi="Roboto"/>
        </w:rPr>
        <w:t>d’environ 100 hectares.</w:t>
      </w:r>
    </w:p>
    <w:p w14:paraId="177A3E0A" w14:textId="77777777" w:rsidR="003107E1" w:rsidRPr="005C42F1" w:rsidRDefault="003107E1" w:rsidP="003107E1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Depuis septembre 2025, le groupe IEL y mène un projet de reconversion associant </w:t>
      </w:r>
      <w:r w:rsidRPr="005C42F1">
        <w:rPr>
          <w:rFonts w:ascii="Roboto" w:hAnsi="Roboto"/>
          <w:b/>
          <w:bCs/>
        </w:rPr>
        <w:t>production d’électricité renouvelable, préservation des espaces naturels et ouverture progressive du site au public</w:t>
      </w:r>
      <w:r w:rsidRPr="005C42F1">
        <w:rPr>
          <w:rFonts w:ascii="Roboto" w:hAnsi="Roboto"/>
        </w:rPr>
        <w:t>.</w:t>
      </w:r>
    </w:p>
    <w:p w14:paraId="47AACF83" w14:textId="77777777" w:rsidR="003107E1" w:rsidRPr="005C42F1" w:rsidRDefault="003107E1" w:rsidP="003107E1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>Seule la partie sud du Camp accueille les installations photovoltaïques. La moitié nord est dédiée à la valorisation et à la gestion des milieux naturels.</w:t>
      </w:r>
    </w:p>
    <w:p w14:paraId="7EE7B22C" w14:textId="77777777" w:rsidR="003107E1" w:rsidRPr="005C42F1" w:rsidRDefault="003107E1" w:rsidP="003107E1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La centrale produira environ </w:t>
      </w:r>
      <w:r w:rsidRPr="005C42F1">
        <w:rPr>
          <w:rFonts w:ascii="Roboto" w:hAnsi="Roboto"/>
          <w:b/>
          <w:bCs/>
        </w:rPr>
        <w:t>32 000 MWh d’électricité renouvelable par an</w:t>
      </w:r>
      <w:r w:rsidRPr="005C42F1">
        <w:rPr>
          <w:rFonts w:ascii="Roboto" w:hAnsi="Roboto"/>
        </w:rPr>
        <w:t xml:space="preserve">, soit l’équivalent de la consommation électrique annuelle hors chauffage d’environ </w:t>
      </w:r>
      <w:r w:rsidRPr="005C42F1">
        <w:rPr>
          <w:rFonts w:ascii="Roboto" w:hAnsi="Roboto"/>
          <w:b/>
          <w:bCs/>
        </w:rPr>
        <w:t>35 500 personnes</w:t>
      </w:r>
      <w:r w:rsidRPr="005C42F1">
        <w:rPr>
          <w:rFonts w:ascii="Roboto" w:hAnsi="Roboto"/>
        </w:rPr>
        <w:t>.</w:t>
      </w:r>
    </w:p>
    <w:p w14:paraId="19AB3D2B" w14:textId="77777777" w:rsidR="003107E1" w:rsidRPr="00D56064" w:rsidRDefault="003107E1" w:rsidP="003107E1">
      <w:pPr>
        <w:jc w:val="both"/>
        <w:rPr>
          <w:rFonts w:ascii="Roboto" w:hAnsi="Roboto"/>
        </w:rPr>
      </w:pPr>
      <w:r w:rsidRPr="00D56064">
        <w:rPr>
          <w:rFonts w:ascii="Roboto" w:hAnsi="Roboto"/>
        </w:rPr>
        <w:lastRenderedPageBreak/>
        <w:t xml:space="preserve">Le projet générera également plus de 100 000 € de retombées </w:t>
      </w:r>
      <w:r>
        <w:rPr>
          <w:rFonts w:ascii="Roboto" w:hAnsi="Roboto"/>
        </w:rPr>
        <w:t xml:space="preserve">fiscales </w:t>
      </w:r>
      <w:r w:rsidRPr="00D56064">
        <w:rPr>
          <w:rFonts w:ascii="Roboto" w:hAnsi="Roboto"/>
        </w:rPr>
        <w:t>chaque année, dont environ 50 000 € au bénéfice de Dinan Agglomération.</w:t>
      </w:r>
    </w:p>
    <w:p w14:paraId="595665C6" w14:textId="77777777" w:rsidR="003107E1" w:rsidRPr="005C42F1" w:rsidRDefault="003107E1" w:rsidP="003107E1">
      <w:pPr>
        <w:rPr>
          <w:rFonts w:ascii="Roboto" w:hAnsi="Roboto"/>
        </w:rPr>
      </w:pPr>
    </w:p>
    <w:p w14:paraId="628B3DE3" w14:textId="77777777" w:rsidR="003107E1" w:rsidRPr="00A049DF" w:rsidRDefault="003107E1" w:rsidP="00A049DF">
      <w:pPr>
        <w:pStyle w:val="Paragraphedeliste"/>
        <w:numPr>
          <w:ilvl w:val="0"/>
          <w:numId w:val="5"/>
        </w:numPr>
        <w:rPr>
          <w:rFonts w:ascii="Roboto" w:hAnsi="Roboto"/>
          <w:b/>
          <w:bCs/>
          <w:color w:val="ED7D31" w:themeColor="accent2"/>
          <w:sz w:val="24"/>
          <w:szCs w:val="24"/>
        </w:rPr>
      </w:pPr>
      <w:r w:rsidRPr="00A049DF">
        <w:rPr>
          <w:rFonts w:ascii="Roboto" w:hAnsi="Roboto"/>
          <w:b/>
          <w:bCs/>
          <w:color w:val="ED7D31" w:themeColor="accent2"/>
          <w:sz w:val="24"/>
          <w:szCs w:val="24"/>
        </w:rPr>
        <w:t>Biodiversité, pâturage ovin et ouverture du site</w:t>
      </w:r>
    </w:p>
    <w:p w14:paraId="12D208F5" w14:textId="22A2C0BD" w:rsidR="003107E1" w:rsidRPr="005C42F1" w:rsidRDefault="003107E1" w:rsidP="003107E1">
      <w:pPr>
        <w:rPr>
          <w:rFonts w:ascii="Roboto" w:hAnsi="Roboto"/>
        </w:rPr>
      </w:pPr>
      <w:r w:rsidRPr="005C42F1">
        <w:rPr>
          <w:rFonts w:ascii="Roboto" w:hAnsi="Roboto"/>
        </w:rPr>
        <w:t>La journée du 26 septembre</w:t>
      </w:r>
      <w:r w:rsidR="00A049DF">
        <w:rPr>
          <w:rFonts w:ascii="Roboto" w:hAnsi="Roboto"/>
        </w:rPr>
        <w:t xml:space="preserve"> fut l’occasion </w:t>
      </w:r>
      <w:r w:rsidRPr="005C42F1">
        <w:rPr>
          <w:rFonts w:ascii="Roboto" w:hAnsi="Roboto"/>
        </w:rPr>
        <w:t>de présenter</w:t>
      </w:r>
      <w:r w:rsidR="00A049DF">
        <w:rPr>
          <w:rFonts w:ascii="Roboto" w:hAnsi="Roboto"/>
        </w:rPr>
        <w:t xml:space="preserve"> au grand public, </w:t>
      </w:r>
      <w:r w:rsidRPr="005C42F1">
        <w:rPr>
          <w:rFonts w:ascii="Roboto" w:hAnsi="Roboto"/>
        </w:rPr>
        <w:t>les différents volets environnementaux du projet.</w:t>
      </w:r>
    </w:p>
    <w:p w14:paraId="1EAE4A2A" w14:textId="58964FDD" w:rsidR="003107E1" w:rsidRPr="005C42F1" w:rsidRDefault="003107E1" w:rsidP="003107E1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Les visiteurs </w:t>
      </w:r>
      <w:r w:rsidR="00A049DF">
        <w:rPr>
          <w:rFonts w:ascii="Roboto" w:hAnsi="Roboto"/>
        </w:rPr>
        <w:t>ont</w:t>
      </w:r>
      <w:r w:rsidRPr="005C42F1">
        <w:rPr>
          <w:rFonts w:ascii="Roboto" w:hAnsi="Roboto"/>
        </w:rPr>
        <w:t xml:space="preserve"> rencontr</w:t>
      </w:r>
      <w:r w:rsidR="00A049DF">
        <w:rPr>
          <w:rFonts w:ascii="Roboto" w:hAnsi="Roboto"/>
        </w:rPr>
        <w:t>é</w:t>
      </w:r>
      <w:r w:rsidRPr="005C42F1">
        <w:rPr>
          <w:rFonts w:ascii="Roboto" w:hAnsi="Roboto"/>
        </w:rPr>
        <w:t xml:space="preserve"> les représentants du </w:t>
      </w:r>
      <w:r w:rsidRPr="005C42F1">
        <w:rPr>
          <w:rFonts w:ascii="Roboto" w:hAnsi="Roboto"/>
          <w:b/>
          <w:bCs/>
        </w:rPr>
        <w:t>Parc naturel régional Vallée de la Rance – Côte d’Émeraude</w:t>
      </w:r>
      <w:r w:rsidRPr="005C42F1">
        <w:rPr>
          <w:rFonts w:ascii="Roboto" w:hAnsi="Roboto"/>
        </w:rPr>
        <w:t xml:space="preserve">, ainsi que </w:t>
      </w:r>
      <w:r w:rsidRPr="005C42F1">
        <w:rPr>
          <w:rFonts w:ascii="Roboto" w:hAnsi="Roboto"/>
          <w:b/>
          <w:bCs/>
        </w:rPr>
        <w:t>Christophe Eggert, écologue indépendant</w:t>
      </w:r>
      <w:r w:rsidRPr="005C42F1">
        <w:rPr>
          <w:rFonts w:ascii="Roboto" w:hAnsi="Roboto"/>
        </w:rPr>
        <w:t>, qui accompagne depuis plusieurs années le suivi de la biodiversité et la définition des actions en faveur des milieux naturels.</w:t>
      </w:r>
    </w:p>
    <w:p w14:paraId="1F5FF8B7" w14:textId="6010BF71" w:rsidR="003107E1" w:rsidRPr="005C42F1" w:rsidRDefault="003107E1" w:rsidP="003107E1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Ils </w:t>
      </w:r>
      <w:r w:rsidR="00A049DF">
        <w:rPr>
          <w:rFonts w:ascii="Roboto" w:hAnsi="Roboto"/>
        </w:rPr>
        <w:t>ont</w:t>
      </w:r>
      <w:r w:rsidRPr="005C42F1">
        <w:rPr>
          <w:rFonts w:ascii="Roboto" w:hAnsi="Roboto"/>
        </w:rPr>
        <w:t xml:space="preserve"> décou</w:t>
      </w:r>
      <w:r w:rsidR="00A049DF">
        <w:rPr>
          <w:rFonts w:ascii="Roboto" w:hAnsi="Roboto"/>
        </w:rPr>
        <w:t>vert</w:t>
      </w:r>
      <w:r w:rsidRPr="005C42F1">
        <w:rPr>
          <w:rFonts w:ascii="Roboto" w:hAnsi="Roboto"/>
        </w:rPr>
        <w:t xml:space="preserve"> le troupeau de </w:t>
      </w:r>
      <w:r w:rsidRPr="005C42F1">
        <w:rPr>
          <w:rFonts w:ascii="Roboto" w:hAnsi="Roboto"/>
          <w:b/>
          <w:bCs/>
        </w:rPr>
        <w:t>brebis Solognotes</w:t>
      </w:r>
      <w:r w:rsidRPr="005C42F1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de </w:t>
      </w:r>
      <w:r w:rsidRPr="006947F3">
        <w:rPr>
          <w:rFonts w:ascii="Roboto" w:hAnsi="Roboto"/>
          <w:b/>
          <w:bCs/>
        </w:rPr>
        <w:t>David Guyon</w:t>
      </w:r>
      <w:r>
        <w:rPr>
          <w:rFonts w:ascii="Roboto" w:hAnsi="Roboto"/>
        </w:rPr>
        <w:t>, exploitant agricole</w:t>
      </w:r>
      <w:r w:rsidRPr="005C42F1">
        <w:rPr>
          <w:rFonts w:ascii="Roboto" w:hAnsi="Roboto"/>
        </w:rPr>
        <w:t xml:space="preserve">. </w:t>
      </w:r>
      <w:r>
        <w:rPr>
          <w:rFonts w:ascii="Roboto" w:hAnsi="Roboto"/>
        </w:rPr>
        <w:t xml:space="preserve">Le troupeau </w:t>
      </w:r>
      <w:r w:rsidRPr="005C42F1">
        <w:rPr>
          <w:rFonts w:ascii="Roboto" w:hAnsi="Roboto"/>
        </w:rPr>
        <w:t>permet d’entretenir les espaces autour et sous les panneaux photovoltaïques tout en limitant les interventions mécaniques.</w:t>
      </w:r>
    </w:p>
    <w:p w14:paraId="3FD53496" w14:textId="77777777" w:rsidR="003107E1" w:rsidRPr="005C42F1" w:rsidRDefault="003107E1" w:rsidP="003107E1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>Un partenariat avec les acteurs du Parc naturel régional permet par ailleurs d’assurer dans la durée la préservation, la restauration</w:t>
      </w:r>
      <w:r>
        <w:rPr>
          <w:rFonts w:ascii="Roboto" w:hAnsi="Roboto"/>
        </w:rPr>
        <w:t xml:space="preserve">, </w:t>
      </w:r>
      <w:r w:rsidRPr="005C42F1">
        <w:rPr>
          <w:rFonts w:ascii="Roboto" w:hAnsi="Roboto"/>
        </w:rPr>
        <w:t>la gestion des espaces naturels</w:t>
      </w:r>
      <w:r>
        <w:rPr>
          <w:rFonts w:ascii="Roboto" w:hAnsi="Roboto"/>
        </w:rPr>
        <w:t xml:space="preserve"> et la sensibilisation à la nature</w:t>
      </w:r>
      <w:r w:rsidRPr="005C42F1">
        <w:rPr>
          <w:rFonts w:ascii="Roboto" w:hAnsi="Roboto"/>
        </w:rPr>
        <w:t xml:space="preserve">. </w:t>
      </w:r>
    </w:p>
    <w:p w14:paraId="714F297E" w14:textId="77777777" w:rsidR="003107E1" w:rsidRPr="005C42F1" w:rsidRDefault="003107E1" w:rsidP="003107E1">
      <w:pPr>
        <w:jc w:val="both"/>
        <w:rPr>
          <w:rFonts w:ascii="Roboto" w:hAnsi="Roboto"/>
        </w:rPr>
      </w:pPr>
      <w:r>
        <w:rPr>
          <w:rFonts w:ascii="Roboto" w:hAnsi="Roboto"/>
        </w:rPr>
        <w:t>L</w:t>
      </w:r>
      <w:r w:rsidRPr="005C42F1">
        <w:rPr>
          <w:rFonts w:ascii="Roboto" w:hAnsi="Roboto"/>
        </w:rPr>
        <w:t xml:space="preserve">e projet </w:t>
      </w:r>
      <w:r w:rsidRPr="00D56064">
        <w:rPr>
          <w:rFonts w:ascii="Roboto" w:hAnsi="Roboto"/>
        </w:rPr>
        <w:t>prévoit également l’ouverture de cheminements aux piétons et aux cyclistes, avec environ 1,4 km de liaisons, ainsi que la création d’un sentier d’interprétation, d’une station d’observation et de panneaux pédagogiques.</w:t>
      </w:r>
    </w:p>
    <w:p w14:paraId="74C764F0" w14:textId="77777777" w:rsidR="00A049DF" w:rsidRDefault="00A049DF" w:rsidP="005C42F1">
      <w:pPr>
        <w:rPr>
          <w:rFonts w:ascii="Roboto" w:hAnsi="Roboto"/>
          <w:b/>
          <w:bCs/>
          <w:sz w:val="24"/>
          <w:szCs w:val="24"/>
        </w:rPr>
      </w:pPr>
    </w:p>
    <w:p w14:paraId="208DE019" w14:textId="4F290C3D" w:rsidR="005C42F1" w:rsidRPr="00A049DF" w:rsidRDefault="005C42F1" w:rsidP="00A049DF">
      <w:pPr>
        <w:pStyle w:val="Paragraphedeliste"/>
        <w:numPr>
          <w:ilvl w:val="0"/>
          <w:numId w:val="5"/>
        </w:numPr>
        <w:rPr>
          <w:rFonts w:ascii="Roboto" w:hAnsi="Roboto"/>
          <w:b/>
          <w:bCs/>
          <w:color w:val="ED7D31" w:themeColor="accent2"/>
          <w:sz w:val="24"/>
          <w:szCs w:val="24"/>
        </w:rPr>
      </w:pPr>
      <w:r w:rsidRPr="00A049DF">
        <w:rPr>
          <w:rFonts w:ascii="Roboto" w:hAnsi="Roboto"/>
          <w:b/>
          <w:bCs/>
          <w:color w:val="ED7D31" w:themeColor="accent2"/>
          <w:sz w:val="24"/>
          <w:szCs w:val="24"/>
        </w:rPr>
        <w:t>Un projet construit avec le territoire</w:t>
      </w:r>
    </w:p>
    <w:p w14:paraId="7DDAE43D" w14:textId="1370FB83" w:rsidR="005C42F1" w:rsidRPr="005C42F1" w:rsidRDefault="005C42F1" w:rsidP="00D56064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>La reconversion du Camp d’Aucaleuc résulte d’un travail engagé depuis plusieurs années avec les acteurs locaux.</w:t>
      </w:r>
    </w:p>
    <w:p w14:paraId="40B2107F" w14:textId="07429157" w:rsidR="005C42F1" w:rsidRPr="005C42F1" w:rsidRDefault="005C42F1" w:rsidP="00D56064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 xml:space="preserve">Dès 2021, un comité de pilotage réunissant notamment </w:t>
      </w:r>
      <w:r w:rsidRPr="005C42F1">
        <w:rPr>
          <w:rFonts w:ascii="Roboto" w:hAnsi="Roboto"/>
          <w:b/>
          <w:bCs/>
        </w:rPr>
        <w:t>IEL, la commune d’Aucaleuc, Dinan Agglomération et les services de l’État</w:t>
      </w:r>
      <w:r w:rsidRPr="005C42F1">
        <w:rPr>
          <w:rFonts w:ascii="Roboto" w:hAnsi="Roboto"/>
        </w:rPr>
        <w:t xml:space="preserve"> a permis de construire un projet adapté aux spécificités du site</w:t>
      </w:r>
      <w:r w:rsidR="002D609C">
        <w:rPr>
          <w:rFonts w:ascii="Roboto" w:hAnsi="Roboto"/>
        </w:rPr>
        <w:t xml:space="preserve"> </w:t>
      </w:r>
      <w:r w:rsidR="002D609C" w:rsidRPr="002D609C">
        <w:rPr>
          <w:rFonts w:ascii="Roboto" w:hAnsi="Roboto"/>
        </w:rPr>
        <w:t>et aux exigences du territoire sur le plan notamment environnemental et urbanistique</w:t>
      </w:r>
      <w:r w:rsidRPr="002D609C">
        <w:rPr>
          <w:rFonts w:ascii="Roboto" w:hAnsi="Roboto"/>
        </w:rPr>
        <w:t>.</w:t>
      </w:r>
      <w:r w:rsidR="00D56064" w:rsidRPr="002D609C">
        <w:rPr>
          <w:rFonts w:ascii="Roboto" w:hAnsi="Roboto"/>
        </w:rPr>
        <w:t xml:space="preserve"> </w:t>
      </w:r>
      <w:r w:rsidRPr="002D609C">
        <w:rPr>
          <w:rFonts w:ascii="Roboto" w:hAnsi="Roboto"/>
        </w:rPr>
        <w:t xml:space="preserve">Plusieurs </w:t>
      </w:r>
      <w:r w:rsidRPr="005C42F1">
        <w:rPr>
          <w:rFonts w:ascii="Roboto" w:hAnsi="Roboto"/>
        </w:rPr>
        <w:t>temps d’information et de concertation ont ensuite été organisés avec les habitants, afin de présenter le projet, ses enjeux et les choix retenus avant l’enquête publique.</w:t>
      </w:r>
    </w:p>
    <w:p w14:paraId="0A2FBFFE" w14:textId="36C92EAF" w:rsidR="005C42F1" w:rsidRPr="005C42F1" w:rsidRDefault="005C42F1" w:rsidP="00D56064">
      <w:pPr>
        <w:jc w:val="both"/>
        <w:rPr>
          <w:rFonts w:ascii="Roboto" w:hAnsi="Roboto"/>
        </w:rPr>
      </w:pPr>
      <w:r w:rsidRPr="005C42F1">
        <w:rPr>
          <w:rFonts w:ascii="Roboto" w:hAnsi="Roboto"/>
        </w:rPr>
        <w:t>Cette démarche partenariale se poursuit aujourd’hui avec l’exploitation de la centrale, la gestion des espaces naturels et l’ouverture progressive du site sur son territoire.</w:t>
      </w:r>
    </w:p>
    <w:p w14:paraId="64E51D4E" w14:textId="37689D19" w:rsidR="005C42F1" w:rsidRPr="005C42F1" w:rsidRDefault="00D56064" w:rsidP="005C42F1">
      <w:pPr>
        <w:rPr>
          <w:rFonts w:ascii="Roboto" w:hAnsi="Robo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81557" wp14:editId="435F9CFA">
                <wp:simplePos x="0" y="0"/>
                <wp:positionH relativeFrom="margin">
                  <wp:align>left</wp:align>
                </wp:positionH>
                <wp:positionV relativeFrom="paragraph">
                  <wp:posOffset>152990</wp:posOffset>
                </wp:positionV>
                <wp:extent cx="3248025" cy="9525"/>
                <wp:effectExtent l="0" t="0" r="28575" b="28575"/>
                <wp:wrapNone/>
                <wp:docPr id="1154671026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8025" cy="95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0CF62" id="Connecteur droit 2" o:spid="_x0000_s1026" style="position:absolute;flip:y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05pt" to="255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" strokecolor="#ed7d31 [3205]" strokeweight="1pt">
                <v:stroke joinstyle="miter"/>
                <w10:wrap anchorx="margin"/>
              </v:line>
            </w:pict>
          </mc:Fallback>
        </mc:AlternateContent>
      </w:r>
    </w:p>
    <w:p w14:paraId="769BA8D1" w14:textId="20F85271" w:rsidR="006947F3" w:rsidRDefault="006947F3" w:rsidP="00CF7338">
      <w:pPr>
        <w:jc w:val="center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br w:type="page"/>
      </w:r>
      <w:r>
        <w:rPr>
          <w:rFonts w:ascii="Roboto" w:hAnsi="Roboto"/>
          <w:b/>
          <w:bCs/>
          <w:noProof/>
        </w:rPr>
        <w:lastRenderedPageBreak/>
        <w:drawing>
          <wp:inline distT="0" distB="0" distL="0" distR="0" wp14:anchorId="717F80D4" wp14:editId="22C3948B">
            <wp:extent cx="3179135" cy="4532987"/>
            <wp:effectExtent l="0" t="0" r="2540" b="1270"/>
            <wp:docPr id="13785113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511381" name="Image 137851138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735" cy="455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6DA5B" w14:textId="77777777" w:rsidR="006947F3" w:rsidRDefault="006947F3" w:rsidP="00D56064">
      <w:pPr>
        <w:rPr>
          <w:rFonts w:ascii="Roboto" w:hAnsi="Roboto"/>
          <w:b/>
          <w:bCs/>
        </w:rPr>
      </w:pPr>
    </w:p>
    <w:p w14:paraId="4BBFD426" w14:textId="589A5474" w:rsidR="00D56064" w:rsidRPr="00D56064" w:rsidRDefault="00D56064" w:rsidP="00D56064">
      <w:pPr>
        <w:rPr>
          <w:rFonts w:ascii="Roboto" w:hAnsi="Roboto"/>
          <w:b/>
          <w:bCs/>
        </w:rPr>
      </w:pPr>
      <w:r w:rsidRPr="00D56064">
        <w:rPr>
          <w:rFonts w:ascii="Roboto" w:hAnsi="Roboto"/>
          <w:b/>
          <w:bCs/>
        </w:rPr>
        <w:t xml:space="preserve">IEL en quelques mots… </w:t>
      </w:r>
    </w:p>
    <w:p w14:paraId="523BC0C4" w14:textId="77777777" w:rsidR="00D56064" w:rsidRPr="00D56064" w:rsidRDefault="00D56064" w:rsidP="00D56064">
      <w:pPr>
        <w:jc w:val="both"/>
        <w:rPr>
          <w:rFonts w:ascii="Roboto" w:hAnsi="Roboto"/>
        </w:rPr>
      </w:pPr>
      <w:r w:rsidRPr="00D56064">
        <w:rPr>
          <w:rFonts w:ascii="Roboto" w:hAnsi="Roboto"/>
        </w:rPr>
        <w:t xml:space="preserve">Depuis 2004, IEL - Initiatives et Energies Locales - est un producteur breton d’électricité renouvelable, reconnu comme un expert dans le développement, le financement et l’exploitation de parcs éoliens et de centrales solaires au sol et en toiture.  </w:t>
      </w:r>
    </w:p>
    <w:p w14:paraId="595EF957" w14:textId="0C1DF18B" w:rsidR="00D56064" w:rsidRPr="00D56064" w:rsidRDefault="00384817" w:rsidP="00D56064">
      <w:pPr>
        <w:jc w:val="both"/>
        <w:rPr>
          <w:rFonts w:ascii="Roboto" w:hAnsi="Roboto"/>
        </w:rPr>
      </w:pPr>
      <w:r>
        <w:rPr>
          <w:rFonts w:ascii="Roboto" w:hAnsi="Roboto"/>
        </w:rPr>
        <w:t xml:space="preserve">Siège social situé à Saint-Brieuc, IEL </w:t>
      </w:r>
      <w:r w:rsidR="00D56064" w:rsidRPr="00D56064">
        <w:rPr>
          <w:rFonts w:ascii="Roboto" w:hAnsi="Roboto"/>
        </w:rPr>
        <w:t>emploie 1</w:t>
      </w:r>
      <w:r w:rsidR="003B7A73">
        <w:rPr>
          <w:rFonts w:ascii="Roboto" w:hAnsi="Roboto"/>
        </w:rPr>
        <w:t>00</w:t>
      </w:r>
      <w:r w:rsidR="00D56064" w:rsidRPr="00D56064">
        <w:rPr>
          <w:rFonts w:ascii="Roboto" w:hAnsi="Roboto"/>
        </w:rPr>
        <w:t xml:space="preserve"> salariés en Bretagne et Pays de Loire.</w:t>
      </w:r>
    </w:p>
    <w:p w14:paraId="260EE723" w14:textId="2B906C27" w:rsidR="00D56064" w:rsidRDefault="00D56064" w:rsidP="00D56064">
      <w:pPr>
        <w:jc w:val="both"/>
        <w:rPr>
          <w:rFonts w:ascii="Roboto" w:hAnsi="Roboto"/>
        </w:rPr>
      </w:pPr>
      <w:r w:rsidRPr="00D56064">
        <w:rPr>
          <w:rFonts w:ascii="Roboto" w:hAnsi="Roboto"/>
        </w:rPr>
        <w:t>IEL exploite actuellement 250 MW (éolien et photovoltaïque) dans le Grand Ouest.</w:t>
      </w:r>
    </w:p>
    <w:p w14:paraId="34C6E463" w14:textId="7DDDA3DB" w:rsidR="00D56064" w:rsidRPr="00D56064" w:rsidRDefault="00D56064" w:rsidP="00D56064">
      <w:pPr>
        <w:jc w:val="both"/>
        <w:rPr>
          <w:rFonts w:ascii="Roboto" w:hAnsi="Roboto"/>
        </w:rPr>
      </w:pPr>
      <w:r w:rsidRPr="00D56064">
        <w:rPr>
          <w:rFonts w:ascii="Roboto" w:hAnsi="Roboto"/>
        </w:rPr>
        <w:t xml:space="preserve">Le groupe intervient aussi dans l’installation clés en main de centrales solaires en toitures avec sa filiale IEL Etudes et Installations basée à Nantes et gère la maintenance de </w:t>
      </w:r>
      <w:r>
        <w:rPr>
          <w:rFonts w:ascii="Roboto" w:hAnsi="Roboto"/>
        </w:rPr>
        <w:t>10</w:t>
      </w:r>
      <w:r w:rsidRPr="00D56064">
        <w:rPr>
          <w:rFonts w:ascii="Roboto" w:hAnsi="Roboto"/>
        </w:rPr>
        <w:t>00 centrales.</w:t>
      </w:r>
    </w:p>
    <w:p w14:paraId="1CDAF1A1" w14:textId="797B9E21" w:rsidR="00D56064" w:rsidRDefault="00D56064" w:rsidP="00D56064">
      <w:pPr>
        <w:jc w:val="both"/>
        <w:rPr>
          <w:rFonts w:ascii="Roboto" w:hAnsi="Roboto"/>
        </w:rPr>
      </w:pPr>
      <w:r w:rsidRPr="00D56064">
        <w:rPr>
          <w:rFonts w:ascii="Roboto" w:hAnsi="Roboto"/>
        </w:rPr>
        <w:t xml:space="preserve">En Côtes d’Armor, IEL </w:t>
      </w:r>
      <w:r w:rsidR="00384817">
        <w:rPr>
          <w:rFonts w:ascii="Roboto" w:hAnsi="Roboto"/>
        </w:rPr>
        <w:t xml:space="preserve">exploite </w:t>
      </w:r>
      <w:r w:rsidRPr="00D56064">
        <w:rPr>
          <w:rFonts w:ascii="Roboto" w:hAnsi="Roboto"/>
        </w:rPr>
        <w:t xml:space="preserve">les centrales solaires de Ruca, </w:t>
      </w:r>
      <w:proofErr w:type="spellStart"/>
      <w:r w:rsidRPr="00D56064">
        <w:rPr>
          <w:rFonts w:ascii="Roboto" w:hAnsi="Roboto"/>
        </w:rPr>
        <w:t>Plounévez</w:t>
      </w:r>
      <w:proofErr w:type="spellEnd"/>
      <w:r w:rsidRPr="00D56064">
        <w:rPr>
          <w:rFonts w:ascii="Roboto" w:hAnsi="Roboto"/>
        </w:rPr>
        <w:t xml:space="preserve"> </w:t>
      </w:r>
      <w:proofErr w:type="spellStart"/>
      <w:r w:rsidRPr="00D56064">
        <w:rPr>
          <w:rFonts w:ascii="Roboto" w:hAnsi="Roboto"/>
        </w:rPr>
        <w:t>Moedec</w:t>
      </w:r>
      <w:proofErr w:type="spellEnd"/>
      <w:r w:rsidRPr="00D56064">
        <w:rPr>
          <w:rFonts w:ascii="Roboto" w:hAnsi="Roboto"/>
        </w:rPr>
        <w:t>, ainsi que les parcs éoliens de Plestan, Ploumagoar et Kergrist Moelou, soit 45 MW dans le département.</w:t>
      </w:r>
    </w:p>
    <w:p w14:paraId="1267689E" w14:textId="77777777" w:rsidR="00D56064" w:rsidRDefault="00D56064" w:rsidP="00D56064">
      <w:pPr>
        <w:rPr>
          <w:rFonts w:ascii="Roboto" w:hAnsi="Roboto"/>
        </w:rPr>
      </w:pPr>
    </w:p>
    <w:p w14:paraId="28017DCB" w14:textId="06089220" w:rsidR="00D56064" w:rsidRPr="0010340B" w:rsidRDefault="00D56064" w:rsidP="00D56064">
      <w:pPr>
        <w:rPr>
          <w:rFonts w:ascii="Roboto" w:hAnsi="Roboto"/>
          <w:b/>
          <w:bCs/>
        </w:rPr>
      </w:pPr>
      <w:r w:rsidRPr="0010340B">
        <w:rPr>
          <w:rFonts w:ascii="Roboto" w:hAnsi="Roboto"/>
          <w:b/>
          <w:bCs/>
        </w:rPr>
        <w:t>Contacts presse :</w:t>
      </w:r>
    </w:p>
    <w:p w14:paraId="64C8130A" w14:textId="76BB6A75" w:rsidR="00D56064" w:rsidRPr="00D56064" w:rsidRDefault="00D56064" w:rsidP="00D56064">
      <w:pPr>
        <w:rPr>
          <w:rFonts w:ascii="Roboto" w:hAnsi="Roboto"/>
          <w:b/>
          <w:bCs/>
        </w:rPr>
      </w:pPr>
      <w:r w:rsidRPr="00D56064">
        <w:rPr>
          <w:rFonts w:ascii="Roboto" w:hAnsi="Roboto"/>
          <w:b/>
          <w:bCs/>
        </w:rPr>
        <w:t xml:space="preserve">IEL </w:t>
      </w:r>
    </w:p>
    <w:p w14:paraId="2A788C43" w14:textId="3ED9F159" w:rsidR="00D56064" w:rsidRDefault="00D56064" w:rsidP="00D56064">
      <w:pPr>
        <w:rPr>
          <w:rFonts w:ascii="Roboto" w:hAnsi="Roboto"/>
        </w:rPr>
      </w:pPr>
      <w:r>
        <w:rPr>
          <w:rFonts w:ascii="Roboto" w:hAnsi="Roboto"/>
        </w:rPr>
        <w:t xml:space="preserve">Marion LATOUR </w:t>
      </w:r>
    </w:p>
    <w:p w14:paraId="63131190" w14:textId="3A224AFB" w:rsidR="00D56064" w:rsidRPr="005C42F1" w:rsidRDefault="00D56064" w:rsidP="00D56064">
      <w:pPr>
        <w:rPr>
          <w:rFonts w:ascii="Roboto" w:hAnsi="Roboto"/>
        </w:rPr>
      </w:pPr>
      <w:hyperlink r:id="rId9" w:history="1">
        <w:r w:rsidRPr="00912FAF">
          <w:rPr>
            <w:rStyle w:val="Lienhypertexte"/>
            <w:rFonts w:ascii="Roboto" w:hAnsi="Roboto"/>
          </w:rPr>
          <w:t>communication@iel-energie.com</w:t>
        </w:r>
      </w:hyperlink>
      <w:r>
        <w:rPr>
          <w:rFonts w:ascii="Roboto" w:hAnsi="Roboto"/>
        </w:rPr>
        <w:t xml:space="preserve"> – 07 50 56 54 43</w:t>
      </w:r>
    </w:p>
    <w:sectPr w:rsidR="00D56064" w:rsidRPr="005C4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rbit">
    <w:altName w:val="Malgun Gothic"/>
    <w:panose1 w:val="00000000000000000000"/>
    <w:charset w:val="81"/>
    <w:family w:val="auto"/>
    <w:pitch w:val="variable"/>
    <w:sig w:usb0="B000006F" w:usb1="5917004A" w:usb2="00000010" w:usb3="00000000" w:csb0="0008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7E1F"/>
    <w:multiLevelType w:val="multilevel"/>
    <w:tmpl w:val="59C8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1D07E6"/>
    <w:multiLevelType w:val="multilevel"/>
    <w:tmpl w:val="6886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0D4B4E"/>
    <w:multiLevelType w:val="multilevel"/>
    <w:tmpl w:val="57B4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91CFE"/>
    <w:multiLevelType w:val="multilevel"/>
    <w:tmpl w:val="05E0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985A52"/>
    <w:multiLevelType w:val="hybridMultilevel"/>
    <w:tmpl w:val="EC4264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225695">
    <w:abstractNumId w:val="1"/>
  </w:num>
  <w:num w:numId="2" w16cid:durableId="1692100335">
    <w:abstractNumId w:val="2"/>
  </w:num>
  <w:num w:numId="3" w16cid:durableId="882980360">
    <w:abstractNumId w:val="3"/>
  </w:num>
  <w:num w:numId="4" w16cid:durableId="1176993026">
    <w:abstractNumId w:val="0"/>
  </w:num>
  <w:num w:numId="5" w16cid:durableId="1759449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31"/>
    <w:rsid w:val="00003C9A"/>
    <w:rsid w:val="000A2A71"/>
    <w:rsid w:val="000F072F"/>
    <w:rsid w:val="001011DC"/>
    <w:rsid w:val="0010340B"/>
    <w:rsid w:val="001462E8"/>
    <w:rsid w:val="002D609C"/>
    <w:rsid w:val="003107E1"/>
    <w:rsid w:val="00384817"/>
    <w:rsid w:val="003942E2"/>
    <w:rsid w:val="003B7A73"/>
    <w:rsid w:val="00476AB8"/>
    <w:rsid w:val="005C42F1"/>
    <w:rsid w:val="005F0834"/>
    <w:rsid w:val="00655C34"/>
    <w:rsid w:val="006947F3"/>
    <w:rsid w:val="006E14D3"/>
    <w:rsid w:val="007C2F5A"/>
    <w:rsid w:val="009317F6"/>
    <w:rsid w:val="00955ED8"/>
    <w:rsid w:val="00985161"/>
    <w:rsid w:val="00991B3B"/>
    <w:rsid w:val="00A049DF"/>
    <w:rsid w:val="00A92C13"/>
    <w:rsid w:val="00B06AA0"/>
    <w:rsid w:val="00B1681A"/>
    <w:rsid w:val="00B36CB2"/>
    <w:rsid w:val="00C95CD8"/>
    <w:rsid w:val="00CF7338"/>
    <w:rsid w:val="00CF788D"/>
    <w:rsid w:val="00D56064"/>
    <w:rsid w:val="00DA666C"/>
    <w:rsid w:val="00DB3059"/>
    <w:rsid w:val="00DC754D"/>
    <w:rsid w:val="00E26431"/>
    <w:rsid w:val="00E8533B"/>
    <w:rsid w:val="00F358AF"/>
    <w:rsid w:val="00F96777"/>
    <w:rsid w:val="00FA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5EB50"/>
  <w15:chartTrackingRefBased/>
  <w15:docId w15:val="{B727C481-0BBD-4A39-9BB5-D4BBE9CB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064"/>
  </w:style>
  <w:style w:type="paragraph" w:styleId="Titre1">
    <w:name w:val="heading 1"/>
    <w:basedOn w:val="Normal"/>
    <w:next w:val="Normal"/>
    <w:link w:val="Titre1Car"/>
    <w:uiPriority w:val="9"/>
    <w:qFormat/>
    <w:rsid w:val="00E26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6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64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6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64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6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6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6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6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64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64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64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643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643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64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64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64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64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6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6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6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6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6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64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64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643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64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643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6431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C42F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42F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8481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8481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8481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481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4817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92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investir.gwenneg.bzh/fr/ielaucaleu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mmunication@iel-energi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1069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LATOUR</dc:creator>
  <cp:keywords/>
  <dc:description/>
  <cp:lastModifiedBy>Marion LATOUR</cp:lastModifiedBy>
  <cp:revision>2</cp:revision>
  <dcterms:created xsi:type="dcterms:W3CDTF">2026-09-29T14:22:00Z</dcterms:created>
  <dcterms:modified xsi:type="dcterms:W3CDTF">2026-09-29T14:22:00Z</dcterms:modified>
</cp:coreProperties>
</file>